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70" w:rsidRDefault="00560270" w:rsidP="00560270">
      <w:pPr>
        <w:pStyle w:val="Normal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USŁUG</w:t>
      </w:r>
    </w:p>
    <w:p w:rsidR="00560270" w:rsidRDefault="00560270" w:rsidP="00560270">
      <w:pPr>
        <w:pStyle w:val="WW-Tekstwstpniesformatowany"/>
        <w:ind w:right="-2"/>
        <w:jc w:val="both"/>
        <w:rPr>
          <w:b/>
          <w:bCs/>
          <w:sz w:val="24"/>
          <w:szCs w:val="24"/>
        </w:rPr>
      </w:pPr>
    </w:p>
    <w:p w:rsidR="00560270" w:rsidRDefault="00560270" w:rsidP="00560270">
      <w:pPr>
        <w:pStyle w:val="WW-Tekstwstpniesformatowany"/>
        <w:ind w:left="2550" w:right="-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Urząd Miejski w Chojnowie</w:t>
      </w:r>
    </w:p>
    <w:p w:rsidR="00560270" w:rsidRDefault="00560270" w:rsidP="00560270">
      <w:pPr>
        <w:pStyle w:val="WW-Tekstwstpniesformatowany"/>
        <w:ind w:left="2550" w:right="-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Pl. Zamkowy 1, 59-225 Chojnów</w:t>
      </w:r>
    </w:p>
    <w:p w:rsidR="00560270" w:rsidRDefault="00560270" w:rsidP="00560270">
      <w:pPr>
        <w:pStyle w:val="WW-Tekstwstpniesformatowany"/>
        <w:ind w:left="2550" w:right="-2"/>
        <w:jc w:val="both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</w:rPr>
        <w:t xml:space="preserve">tel. (76) 81 88 285, fax. </w:t>
      </w:r>
      <w:r>
        <w:rPr>
          <w:b/>
          <w:bCs/>
          <w:sz w:val="22"/>
          <w:szCs w:val="22"/>
          <w:lang w:val="de-DE"/>
        </w:rPr>
        <w:t>(76) 81 87 515</w:t>
      </w:r>
    </w:p>
    <w:p w:rsidR="00560270" w:rsidRPr="004A219C" w:rsidRDefault="00560270" w:rsidP="00560270">
      <w:pPr>
        <w:pStyle w:val="WW-Tekstwstpniesformatowany"/>
        <w:ind w:left="2550" w:right="-2"/>
        <w:jc w:val="both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de-DE"/>
        </w:rPr>
        <w:t>e-mail</w:t>
      </w:r>
      <w:proofErr w:type="spellEnd"/>
      <w:r>
        <w:rPr>
          <w:b/>
          <w:bCs/>
          <w:sz w:val="22"/>
          <w:szCs w:val="22"/>
          <w:lang w:val="de-DE"/>
        </w:rPr>
        <w:t xml:space="preserve">: </w:t>
      </w:r>
      <w:hyperlink r:id="rId5" w:history="1">
        <w:r w:rsidRPr="00481AAB">
          <w:rPr>
            <w:rStyle w:val="Hipercze"/>
            <w:lang w:val="en-US"/>
          </w:rPr>
          <w:t>urzad.miejski@chojnow.eu.pl</w:t>
        </w:r>
      </w:hyperlink>
    </w:p>
    <w:p w:rsidR="00560270" w:rsidRDefault="00560270" w:rsidP="00560270">
      <w:pPr>
        <w:pStyle w:val="WW-Tekstwstpniesformatowany"/>
        <w:ind w:left="2550" w:right="-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godziny otwarcia: </w:t>
      </w:r>
    </w:p>
    <w:p w:rsidR="00560270" w:rsidRDefault="00560270" w:rsidP="00560270">
      <w:pPr>
        <w:pStyle w:val="WW-Tekstwstpniesformatowany"/>
        <w:ind w:left="2550" w:right="-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poniedziałek, środa, czwartek</w:t>
      </w:r>
      <w:r>
        <w:rPr>
          <w:b/>
          <w:bCs/>
          <w:sz w:val="22"/>
          <w:szCs w:val="22"/>
        </w:rPr>
        <w:tab/>
        <w:t>- 7.30  - 15.30</w:t>
      </w:r>
    </w:p>
    <w:p w:rsidR="00560270" w:rsidRDefault="00560270" w:rsidP="00560270">
      <w:pPr>
        <w:pStyle w:val="WW-Tekstwstpniesformatowany"/>
        <w:ind w:left="2550" w:right="-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wtorek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- 7.30 – 16.30</w:t>
      </w:r>
    </w:p>
    <w:p w:rsidR="00560270" w:rsidRDefault="00560270" w:rsidP="00560270">
      <w:pPr>
        <w:pStyle w:val="WW-Tekstwstpniesformatowany"/>
        <w:ind w:left="2550" w:right="-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piątek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- 7.30 – 14.30</w:t>
      </w:r>
    </w:p>
    <w:p w:rsidR="00560270" w:rsidRDefault="00560270" w:rsidP="00560270">
      <w:pPr>
        <w:pStyle w:val="WW-Tekstwstpniesformatowany"/>
        <w:ind w:right="-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60270" w:rsidRDefault="00560270" w:rsidP="00560270">
      <w:pPr>
        <w:pStyle w:val="Normal"/>
        <w:ind w:left="2550" w:right="-2" w:hanging="25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usługi:                </w:t>
      </w:r>
      <w:r>
        <w:rPr>
          <w:b/>
          <w:bCs/>
          <w:color w:val="000000"/>
          <w:sz w:val="22"/>
          <w:szCs w:val="22"/>
        </w:rPr>
        <w:t xml:space="preserve">WYDANIE DECYZJI PRZYZNAJĄCEJ ZASIŁEK SZKOLNY </w:t>
      </w:r>
    </w:p>
    <w:p w:rsidR="00560270" w:rsidRDefault="00560270" w:rsidP="00560270">
      <w:pPr>
        <w:pStyle w:val="Normal"/>
        <w:ind w:left="2550" w:right="-2"/>
        <w:jc w:val="both"/>
        <w:rPr>
          <w:rFonts w:cs="Tahoma"/>
          <w:b/>
          <w:bCs/>
          <w:sz w:val="22"/>
          <w:szCs w:val="22"/>
        </w:rPr>
      </w:pPr>
    </w:p>
    <w:p w:rsidR="00560270" w:rsidRDefault="00560270" w:rsidP="00560270">
      <w:pPr>
        <w:pStyle w:val="Normal"/>
        <w:ind w:left="2550" w:right="-2"/>
        <w:jc w:val="both"/>
      </w:pPr>
    </w:p>
    <w:p w:rsidR="00560270" w:rsidRDefault="00560270" w:rsidP="00560270">
      <w:pPr>
        <w:pStyle w:val="WW-Tekstwstpniesformatowany"/>
        <w:autoSpaceDE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Miejsce załatwienia sprawy:</w:t>
      </w:r>
      <w:r>
        <w:rPr>
          <w:sz w:val="22"/>
          <w:szCs w:val="22"/>
        </w:rPr>
        <w:tab/>
        <w:t>Urząd Miejski w Chojnowie, Pl. Zamkowy 1</w:t>
      </w:r>
    </w:p>
    <w:p w:rsidR="00560270" w:rsidRDefault="00560270" w:rsidP="00560270">
      <w:pPr>
        <w:ind w:left="2124"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t>Wydział Organizacyjny, Oświaty i Zdrowia, pok. Nr 9</w:t>
      </w:r>
    </w:p>
    <w:p w:rsidR="00560270" w:rsidRDefault="00560270" w:rsidP="00560270">
      <w:pPr>
        <w:autoSpaceDE w:val="0"/>
        <w:ind w:left="2124"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t>tel. (76) 81 88 463</w:t>
      </w:r>
    </w:p>
    <w:p w:rsidR="00560270" w:rsidRDefault="00560270" w:rsidP="00560270">
      <w:pPr>
        <w:pStyle w:val="Normal"/>
        <w:ind w:left="2535" w:right="-2"/>
        <w:jc w:val="both"/>
        <w:rPr>
          <w:sz w:val="24"/>
          <w:szCs w:val="24"/>
        </w:rPr>
      </w:pPr>
    </w:p>
    <w:p w:rsidR="00560270" w:rsidRPr="00632AC9" w:rsidRDefault="00560270" w:rsidP="00560270">
      <w:pPr>
        <w:pStyle w:val="WW-Tekstwstpniesformatowany"/>
        <w:autoSpaceDE w:val="0"/>
        <w:ind w:right="-2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 xml:space="preserve">Termin składania wniosków: </w:t>
      </w:r>
      <w:r>
        <w:rPr>
          <w:rFonts w:eastAsia="Tahoma" w:cs="Tahoma"/>
          <w:sz w:val="22"/>
          <w:szCs w:val="22"/>
        </w:rPr>
        <w:tab/>
      </w:r>
      <w:r>
        <w:rPr>
          <w:rFonts w:eastAsia="Tahoma" w:cs="Tahoma"/>
          <w:sz w:val="22"/>
          <w:szCs w:val="22"/>
        </w:rPr>
        <w:tab/>
        <w:t>Cały rok.</w:t>
      </w:r>
    </w:p>
    <w:p w:rsidR="00560270" w:rsidRDefault="00560270" w:rsidP="00560270">
      <w:pPr>
        <w:pStyle w:val="WW-Tekstwstpniesformatowany"/>
        <w:autoSpaceDE w:val="0"/>
        <w:ind w:right="-2"/>
        <w:jc w:val="both"/>
        <w:rPr>
          <w:rFonts w:eastAsia="Tahoma" w:cs="Tahoma"/>
          <w:sz w:val="22"/>
          <w:szCs w:val="22"/>
        </w:rPr>
      </w:pPr>
    </w:p>
    <w:p w:rsidR="00560270" w:rsidRPr="00E87520" w:rsidRDefault="00560270" w:rsidP="00560270">
      <w:pPr>
        <w:pStyle w:val="WW-Tekstwstpniesformatowany"/>
        <w:autoSpaceDE w:val="0"/>
        <w:ind w:right="-2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Sposób załatwienia sprawy:</w:t>
      </w:r>
      <w:r>
        <w:rPr>
          <w:rFonts w:eastAsia="Tahoma" w:cs="Tahoma"/>
          <w:sz w:val="22"/>
          <w:szCs w:val="22"/>
        </w:rPr>
        <w:tab/>
      </w:r>
      <w:r>
        <w:rPr>
          <w:rFonts w:eastAsia="Tahoma" w:cs="Tahoma"/>
          <w:sz w:val="22"/>
          <w:szCs w:val="22"/>
        </w:rPr>
        <w:tab/>
      </w:r>
      <w:r>
        <w:rPr>
          <w:sz w:val="22"/>
          <w:szCs w:val="22"/>
        </w:rPr>
        <w:t>Decyzja.</w:t>
      </w:r>
    </w:p>
    <w:p w:rsidR="00560270" w:rsidRDefault="00560270" w:rsidP="00560270">
      <w:pPr>
        <w:pStyle w:val="WW-Tekstwstpniesformatowany"/>
        <w:autoSpaceDE w:val="0"/>
        <w:ind w:right="-2"/>
        <w:jc w:val="both"/>
        <w:rPr>
          <w:sz w:val="22"/>
          <w:szCs w:val="22"/>
        </w:rPr>
      </w:pPr>
    </w:p>
    <w:p w:rsidR="00560270" w:rsidRPr="00143891" w:rsidRDefault="00560270" w:rsidP="00560270">
      <w:pPr>
        <w:pStyle w:val="Normal"/>
        <w:tabs>
          <w:tab w:val="left" w:pos="0"/>
        </w:tabs>
        <w:ind w:right="-2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Wymagane dokumenty:</w:t>
      </w:r>
    </w:p>
    <w:p w:rsidR="00560270" w:rsidRPr="00E529C1" w:rsidRDefault="00560270" w:rsidP="00560270">
      <w:pPr>
        <w:ind w:left="2124"/>
        <w:jc w:val="both"/>
        <w:rPr>
          <w:sz w:val="22"/>
          <w:szCs w:val="22"/>
        </w:rPr>
      </w:pPr>
      <w:r w:rsidRPr="00143891">
        <w:t xml:space="preserve">Wypełniony i podpisany </w:t>
      </w:r>
      <w:r>
        <w:t>„W</w:t>
      </w:r>
      <w:r w:rsidRPr="00143891">
        <w:t xml:space="preserve">niosek o przyznanie świadczenia pomocy materialnej o charakterze socjalnym </w:t>
      </w:r>
      <w:r>
        <w:t>–</w:t>
      </w:r>
      <w:r w:rsidRPr="00143891">
        <w:t xml:space="preserve"> </w:t>
      </w:r>
      <w:r w:rsidRPr="00A24FF3">
        <w:rPr>
          <w:u w:val="single"/>
        </w:rPr>
        <w:t xml:space="preserve">zasiłek </w:t>
      </w:r>
      <w:r w:rsidRPr="00143891">
        <w:rPr>
          <w:u w:val="single"/>
        </w:rPr>
        <w:t>szkoln</w:t>
      </w:r>
      <w:r>
        <w:rPr>
          <w:u w:val="single"/>
        </w:rPr>
        <w:t xml:space="preserve">y” </w:t>
      </w:r>
      <w:r w:rsidRPr="00501070">
        <w:t>wraz z załącznikami</w:t>
      </w:r>
      <w:r>
        <w:t xml:space="preserve"> </w:t>
      </w:r>
      <w:r w:rsidRPr="00501070">
        <w:t>(</w:t>
      </w:r>
      <w:r>
        <w:t>druk do pobrania w Urzędzie Miejskim w Chojnowie, pok. Nr 9 lub na stronie www.chojnow.eu).</w:t>
      </w:r>
    </w:p>
    <w:p w:rsidR="00560270" w:rsidRDefault="00560270" w:rsidP="00560270">
      <w:pPr>
        <w:pStyle w:val="Normal"/>
        <w:ind w:left="2535" w:right="-2"/>
        <w:jc w:val="both"/>
        <w:rPr>
          <w:rFonts w:eastAsia="Arial" w:cs="Arial"/>
          <w:sz w:val="24"/>
          <w:szCs w:val="24"/>
        </w:rPr>
      </w:pPr>
    </w:p>
    <w:p w:rsidR="00560270" w:rsidRDefault="00560270" w:rsidP="00560270">
      <w:pPr>
        <w:pStyle w:val="WW-Tekstwstpniesformatowany"/>
        <w:autoSpaceDE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Opłaty: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Nie pobiera się.</w:t>
      </w:r>
    </w:p>
    <w:p w:rsidR="00560270" w:rsidRDefault="00560270" w:rsidP="00560270">
      <w:pPr>
        <w:pStyle w:val="Normal"/>
        <w:ind w:right="-2"/>
        <w:jc w:val="both"/>
        <w:rPr>
          <w:sz w:val="22"/>
          <w:szCs w:val="22"/>
        </w:rPr>
      </w:pPr>
    </w:p>
    <w:p w:rsidR="00560270" w:rsidRDefault="00560270" w:rsidP="00560270">
      <w:pPr>
        <w:pStyle w:val="WW-Tekstwstpniesformatowany"/>
        <w:keepNext/>
        <w:autoSpaceDE w:val="0"/>
        <w:spacing w:before="100" w:after="100"/>
        <w:ind w:right="-2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Czas załatwienia sprawy:</w:t>
      </w:r>
    </w:p>
    <w:p w:rsidR="00560270" w:rsidRDefault="00560270" w:rsidP="00560270">
      <w:pPr>
        <w:pStyle w:val="Normal"/>
        <w:keepNext/>
        <w:spacing w:before="100" w:after="100"/>
        <w:ind w:left="1416" w:right="-2" w:firstLine="708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Do jednego miesiąca, a w przypadkach skomplikowanych do dwóch miesięcy. </w:t>
      </w:r>
    </w:p>
    <w:p w:rsidR="00560270" w:rsidRDefault="00560270" w:rsidP="00560270">
      <w:pPr>
        <w:pStyle w:val="Normal"/>
        <w:keepNext/>
        <w:spacing w:before="100" w:after="100"/>
        <w:ind w:right="-2"/>
        <w:jc w:val="both"/>
        <w:rPr>
          <w:rFonts w:cs="Tahoma"/>
          <w:sz w:val="22"/>
          <w:szCs w:val="22"/>
        </w:rPr>
      </w:pPr>
    </w:p>
    <w:p w:rsidR="00560270" w:rsidRDefault="00560270" w:rsidP="00560270">
      <w:pPr>
        <w:pStyle w:val="WW-Tekstwstpniesformatowany"/>
        <w:keepNext/>
        <w:autoSpaceDE w:val="0"/>
        <w:spacing w:before="100" w:after="100"/>
        <w:ind w:right="-2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Tryb odwoławczy:</w:t>
      </w:r>
    </w:p>
    <w:p w:rsidR="00560270" w:rsidRDefault="00560270" w:rsidP="00560270">
      <w:pPr>
        <w:pStyle w:val="Normal"/>
        <w:keepNext/>
        <w:spacing w:before="100" w:after="100"/>
        <w:ind w:left="2124" w:right="-2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Od decyzji służy stronie prawo wniesienia odwołania do Samorządowego Kolegium Odwoławczego w Legnicy za pośrednictwem Burmistrza Chojnowa w terminie 14 dni od dnia doręczenia decyzji stronie.</w:t>
      </w:r>
    </w:p>
    <w:p w:rsidR="00560270" w:rsidRDefault="00560270" w:rsidP="00560270">
      <w:pPr>
        <w:pStyle w:val="Normal"/>
        <w:keepNext/>
        <w:spacing w:before="100" w:after="100"/>
        <w:ind w:right="-2"/>
        <w:jc w:val="both"/>
        <w:rPr>
          <w:rFonts w:cs="Tahoma"/>
          <w:sz w:val="22"/>
          <w:szCs w:val="22"/>
        </w:rPr>
      </w:pPr>
    </w:p>
    <w:p w:rsidR="00560270" w:rsidRPr="00AA586E" w:rsidRDefault="00560270" w:rsidP="00560270">
      <w:pPr>
        <w:pStyle w:val="WW-Tekstwstpniesformatowany"/>
        <w:keepNext/>
        <w:autoSpaceDE w:val="0"/>
        <w:spacing w:before="100" w:after="100"/>
        <w:ind w:left="2124" w:right="-2" w:hanging="2124"/>
        <w:jc w:val="both"/>
        <w:rPr>
          <w:sz w:val="22"/>
          <w:szCs w:val="22"/>
        </w:rPr>
      </w:pPr>
      <w:r>
        <w:rPr>
          <w:rFonts w:eastAsia="Tahoma" w:cs="Tahoma"/>
          <w:sz w:val="22"/>
          <w:szCs w:val="22"/>
        </w:rPr>
        <w:t>Podstawa prawna:</w:t>
      </w:r>
      <w:r>
        <w:rPr>
          <w:rFonts w:eastAsia="Tahoma" w:cs="Tahoma"/>
          <w:sz w:val="22"/>
          <w:szCs w:val="22"/>
        </w:rPr>
        <w:tab/>
      </w:r>
      <w:r>
        <w:rPr>
          <w:sz w:val="22"/>
          <w:szCs w:val="22"/>
        </w:rPr>
        <w:t>Art. 90e, art. 90m, art. 90n i art. 90p ust. 1 ustawy z dnia 7 września 1991r.      o systemie oświaty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2018r., poz. 1457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560270" w:rsidRDefault="00560270" w:rsidP="00560270">
      <w:pPr>
        <w:pStyle w:val="WW-Tekstwstpniesformatowany"/>
        <w:autoSpaceDE w:val="0"/>
        <w:ind w:right="-2"/>
        <w:jc w:val="both"/>
        <w:rPr>
          <w:sz w:val="22"/>
          <w:szCs w:val="22"/>
        </w:rPr>
      </w:pPr>
    </w:p>
    <w:p w:rsidR="00560270" w:rsidRDefault="00560270" w:rsidP="00560270">
      <w:pPr>
        <w:pStyle w:val="WW-Tekstwstpniesformatowany"/>
        <w:autoSpaceDE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Uwagi: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AC5">
        <w:rPr>
          <w:sz w:val="22"/>
          <w:szCs w:val="22"/>
        </w:rPr>
        <w:t xml:space="preserve">Do ubiegania się o zasiłek szkolny uprawnieni są wszyscy uczniowie, którzy </w:t>
      </w:r>
    </w:p>
    <w:p w:rsidR="00560270" w:rsidRPr="00D03AC5" w:rsidRDefault="00560270" w:rsidP="00560270">
      <w:pPr>
        <w:pStyle w:val="WW-Tekstwstpniesformatowany"/>
        <w:autoSpaceDE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AC5">
        <w:rPr>
          <w:sz w:val="22"/>
          <w:szCs w:val="22"/>
        </w:rPr>
        <w:t>spełniają łącznie następujące kryteria:</w:t>
      </w:r>
    </w:p>
    <w:p w:rsidR="00560270" w:rsidRPr="00D03AC5" w:rsidRDefault="00560270" w:rsidP="00560270">
      <w:pPr>
        <w:pStyle w:val="WW-Tekstwstpniesformatowany"/>
        <w:autoSpaceDE w:val="0"/>
        <w:ind w:left="1416"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· </w:t>
      </w:r>
      <w:r w:rsidRPr="00D03AC5">
        <w:rPr>
          <w:sz w:val="22"/>
          <w:szCs w:val="22"/>
        </w:rPr>
        <w:t>mają miejsce zamieszkania na terenie miasta Chojnowa</w:t>
      </w:r>
    </w:p>
    <w:p w:rsidR="00560270" w:rsidRPr="00D03AC5" w:rsidRDefault="00560270" w:rsidP="00560270">
      <w:pPr>
        <w:pStyle w:val="WW-Tekstwstpniesformatowany"/>
        <w:autoSpaceDE w:val="0"/>
        <w:ind w:left="1416"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· </w:t>
      </w:r>
      <w:r w:rsidRPr="00D03AC5">
        <w:rPr>
          <w:sz w:val="22"/>
          <w:szCs w:val="22"/>
          <w:u w:val="single"/>
        </w:rPr>
        <w:t>w rodzinie zaistniało zdarzenie losowe</w:t>
      </w:r>
    </w:p>
    <w:p w:rsidR="00560270" w:rsidRPr="00B722D4" w:rsidRDefault="00560270" w:rsidP="00560270">
      <w:pPr>
        <w:pStyle w:val="WW-Tekstwstpniesformatowany"/>
        <w:autoSpaceDE w:val="0"/>
        <w:ind w:left="1416"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Zasiłek </w:t>
      </w:r>
      <w:r w:rsidRPr="00B722D4">
        <w:rPr>
          <w:sz w:val="22"/>
          <w:szCs w:val="22"/>
        </w:rPr>
        <w:t>szkoln</w:t>
      </w:r>
      <w:r>
        <w:rPr>
          <w:sz w:val="22"/>
          <w:szCs w:val="22"/>
        </w:rPr>
        <w:t>y</w:t>
      </w:r>
      <w:r w:rsidRPr="00B722D4">
        <w:rPr>
          <w:sz w:val="22"/>
          <w:szCs w:val="22"/>
        </w:rPr>
        <w:t xml:space="preserve"> jest przyznawan</w:t>
      </w:r>
      <w:r>
        <w:rPr>
          <w:sz w:val="22"/>
          <w:szCs w:val="22"/>
        </w:rPr>
        <w:t>y</w:t>
      </w:r>
      <w:r w:rsidRPr="00B722D4">
        <w:rPr>
          <w:sz w:val="22"/>
          <w:szCs w:val="22"/>
        </w:rPr>
        <w:t xml:space="preserve"> na wniosek</w:t>
      </w:r>
    </w:p>
    <w:p w:rsidR="00560270" w:rsidRDefault="00560270" w:rsidP="00560270">
      <w:pPr>
        <w:pStyle w:val="WW-Tekstwstpniesformatowany"/>
        <w:autoSpaceDE w:val="0"/>
        <w:ind w:left="212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722D4">
        <w:rPr>
          <w:sz w:val="22"/>
          <w:szCs w:val="22"/>
        </w:rPr>
        <w:t>rodziców niepełnoletniego ucznia p</w:t>
      </w:r>
      <w:r>
        <w:rPr>
          <w:sz w:val="22"/>
          <w:szCs w:val="22"/>
        </w:rPr>
        <w:t xml:space="preserve">o zasięgnięciu opinii </w:t>
      </w:r>
      <w:r w:rsidRPr="00B722D4">
        <w:rPr>
          <w:sz w:val="22"/>
          <w:szCs w:val="22"/>
        </w:rPr>
        <w:t>dyrektora szkoły</w:t>
      </w:r>
    </w:p>
    <w:p w:rsidR="00560270" w:rsidRPr="00B722D4" w:rsidRDefault="00560270" w:rsidP="00560270">
      <w:pPr>
        <w:pStyle w:val="WW-Tekstwstpniesformatowany"/>
        <w:autoSpaceDE w:val="0"/>
        <w:ind w:left="212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722D4">
        <w:rPr>
          <w:sz w:val="22"/>
          <w:szCs w:val="22"/>
        </w:rPr>
        <w:t>pełnoletniego ucznia, po zasięgnięciu opinii dyrektora szkoły</w:t>
      </w:r>
    </w:p>
    <w:p w:rsidR="00560270" w:rsidRPr="00B722D4" w:rsidRDefault="00560270" w:rsidP="00560270">
      <w:pPr>
        <w:pStyle w:val="WW-Tekstwstpniesformatowany"/>
        <w:autoSpaceDE w:val="0"/>
        <w:ind w:left="1416"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722D4">
        <w:rPr>
          <w:sz w:val="22"/>
          <w:szCs w:val="22"/>
        </w:rPr>
        <w:t>dyrektora szkoły</w:t>
      </w:r>
    </w:p>
    <w:p w:rsidR="00560270" w:rsidRDefault="00560270" w:rsidP="00560270">
      <w:pPr>
        <w:pStyle w:val="WW-Tekstwstpniesformatowany"/>
        <w:autoSpaceDE w:val="0"/>
        <w:ind w:left="2124" w:right="-2" w:hanging="2124"/>
        <w:jc w:val="both"/>
        <w:rPr>
          <w:sz w:val="22"/>
          <w:szCs w:val="22"/>
        </w:rPr>
      </w:pPr>
    </w:p>
    <w:p w:rsidR="00212E32" w:rsidRPr="00560270" w:rsidRDefault="00560270" w:rsidP="00560270">
      <w:pPr>
        <w:pStyle w:val="WW-Tekstwstpniesformatowany"/>
        <w:autoSpaceDE w:val="0"/>
        <w:ind w:left="2124" w:right="-2"/>
        <w:jc w:val="both"/>
        <w:rPr>
          <w:sz w:val="22"/>
          <w:szCs w:val="22"/>
        </w:rPr>
      </w:pPr>
      <w:r w:rsidRPr="00D03AC5">
        <w:rPr>
          <w:sz w:val="22"/>
          <w:szCs w:val="22"/>
        </w:rPr>
        <w:t>Zasiłek szkolny może być przyznany w formie świadczenia pieniężnego na pokrycie wydatków związanych z procesem edukacyjnym lub w formie pomocy rzec</w:t>
      </w:r>
      <w:r>
        <w:rPr>
          <w:sz w:val="22"/>
          <w:szCs w:val="22"/>
        </w:rPr>
        <w:t xml:space="preserve">zowej o charakterze edukacyjnym; </w:t>
      </w:r>
      <w:r w:rsidRPr="00D03AC5">
        <w:rPr>
          <w:sz w:val="22"/>
          <w:szCs w:val="22"/>
        </w:rPr>
        <w:t xml:space="preserve">zasiłek szkolny realizowany jest poprzez zwrot poniesionych na </w:t>
      </w:r>
      <w:r>
        <w:rPr>
          <w:sz w:val="22"/>
          <w:szCs w:val="22"/>
        </w:rPr>
        <w:t xml:space="preserve">cele edukacyjne </w:t>
      </w:r>
      <w:r w:rsidRPr="00D03AC5">
        <w:rPr>
          <w:sz w:val="22"/>
          <w:szCs w:val="22"/>
        </w:rPr>
        <w:t>wydatków, po ich udokumentowaniu</w:t>
      </w:r>
      <w:r>
        <w:rPr>
          <w:sz w:val="22"/>
          <w:szCs w:val="22"/>
        </w:rPr>
        <w:t xml:space="preserve">. </w:t>
      </w:r>
      <w:bookmarkStart w:id="0" w:name="_GoBack"/>
      <w:bookmarkEnd w:id="0"/>
    </w:p>
    <w:sectPr w:rsidR="00212E32" w:rsidRPr="00560270" w:rsidSect="00E875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70"/>
    <w:rsid w:val="00212E32"/>
    <w:rsid w:val="0056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7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0270"/>
    <w:rPr>
      <w:color w:val="000080"/>
      <w:u w:val="single"/>
    </w:rPr>
  </w:style>
  <w:style w:type="paragraph" w:customStyle="1" w:styleId="WW-Tekstwstpniesformatowany">
    <w:name w:val="WW-Tekst wstępnie sformatowany"/>
    <w:basedOn w:val="Normalny"/>
    <w:rsid w:val="00560270"/>
    <w:rPr>
      <w:rFonts w:eastAsia="Times New Roman"/>
      <w:sz w:val="20"/>
      <w:szCs w:val="20"/>
    </w:rPr>
  </w:style>
  <w:style w:type="paragraph" w:customStyle="1" w:styleId="Normal">
    <w:name w:val="Normal"/>
    <w:basedOn w:val="Normalny"/>
    <w:rsid w:val="00560270"/>
    <w:pPr>
      <w:autoSpaceDE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7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60270"/>
    <w:rPr>
      <w:color w:val="000080"/>
      <w:u w:val="single"/>
    </w:rPr>
  </w:style>
  <w:style w:type="paragraph" w:customStyle="1" w:styleId="WW-Tekstwstpniesformatowany">
    <w:name w:val="WW-Tekst wstępnie sformatowany"/>
    <w:basedOn w:val="Normalny"/>
    <w:rsid w:val="00560270"/>
    <w:rPr>
      <w:rFonts w:eastAsia="Times New Roman"/>
      <w:sz w:val="20"/>
      <w:szCs w:val="20"/>
    </w:rPr>
  </w:style>
  <w:style w:type="paragraph" w:customStyle="1" w:styleId="Normal">
    <w:name w:val="Normal"/>
    <w:basedOn w:val="Normalny"/>
    <w:rsid w:val="00560270"/>
    <w:pPr>
      <w:autoSpaceDE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.miejski@chojnow.e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2020-12-01T13:19:00Z</dcterms:created>
  <dcterms:modified xsi:type="dcterms:W3CDTF">2020-12-01T13:20:00Z</dcterms:modified>
</cp:coreProperties>
</file>